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Pycharm Debug符号解释:</w:t>
      </w:r>
    </w:p>
    <w:p>
      <w:r>
        <w:drawing>
          <wp:inline distT="0" distB="0" distL="114300" distR="114300">
            <wp:extent cx="1959610" cy="1153795"/>
            <wp:effectExtent l="0" t="0" r="6350" b="4445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5961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Primitive 原始数据结构类型</w:t>
      </w:r>
    </w:p>
    <w:p>
      <w:r>
        <w:drawing>
          <wp:inline distT="0" distB="0" distL="114300" distR="114300">
            <wp:extent cx="3545205" cy="323850"/>
            <wp:effectExtent l="0" t="0" r="5715" b="1143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4520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569335" cy="351155"/>
            <wp:effectExtent l="0" t="0" r="12065" b="1460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改造思路: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数据结构对齐训练模块所需数据格式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1.注意数据集划分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Reinforcement_Learning_NAS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数据配置的重点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1.图数据的节点编号要从0开始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原始数据集信息：Citeseer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465830" cy="635000"/>
            <wp:effectExtent l="0" t="0" r="8890" b="508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6583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1.数据获模块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1614805</wp:posOffset>
                </wp:positionH>
                <wp:positionV relativeFrom="paragraph">
                  <wp:posOffset>616585</wp:posOffset>
                </wp:positionV>
                <wp:extent cx="113030" cy="146050"/>
                <wp:effectExtent l="6350" t="18415" r="17780" b="33655"/>
                <wp:wrapNone/>
                <wp:docPr id="11" name="右箭头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96845" y="5052060"/>
                          <a:ext cx="113030" cy="1460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27.15pt;margin-top:48.55pt;height:11.5pt;width:8.9pt;z-index:251659264;v-text-anchor:middle;mso-width-relative:page;mso-height-relative:page;" fillcolor="#5B9BD5 [3204]" filled="t" stroked="t" coordsize="21600,21600" o:gfxdata="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" adj="10800,5400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1534160" cy="1342390"/>
            <wp:effectExtent l="0" t="0" r="5080" b="139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34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</w:t>
      </w:r>
      <w:r>
        <w:drawing>
          <wp:inline distT="0" distB="0" distL="114300" distR="114300">
            <wp:extent cx="2990850" cy="1337945"/>
            <wp:effectExtent l="0" t="0" r="11430" b="3175"/>
            <wp:docPr id="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1.1.data数据结构：</w:t>
      </w:r>
    </w:p>
    <w:p>
      <w:r>
        <w:drawing>
          <wp:inline distT="0" distB="0" distL="114300" distR="114300">
            <wp:extent cx="3185160" cy="1129030"/>
            <wp:effectExtent l="0" t="0" r="0" b="13970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1.1.1.Edge_index结构：</w:t>
      </w:r>
    </w:p>
    <w:p>
      <w:r>
        <w:drawing>
          <wp:inline distT="0" distB="0" distL="114300" distR="114300">
            <wp:extent cx="3193415" cy="1063625"/>
            <wp:effectExtent l="0" t="0" r="6985" b="3175"/>
            <wp:docPr id="2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93415" cy="106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1.1.2.test_mask数据结构</w:t>
      </w:r>
    </w:p>
    <w:p>
      <w:r>
        <w:drawing>
          <wp:inline distT="0" distB="0" distL="114300" distR="114300">
            <wp:extent cx="3183890" cy="1646555"/>
            <wp:effectExtent l="0" t="0" r="1270" b="14605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83890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1.1.3.x数据结构</w:t>
      </w:r>
    </w:p>
    <w:p>
      <w:r>
        <w:drawing>
          <wp:inline distT="0" distB="0" distL="114300" distR="114300">
            <wp:extent cx="3198495" cy="1143000"/>
            <wp:effectExtent l="0" t="0" r="1905" b="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849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1.1.4.y数据结构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93415" cy="1991995"/>
            <wp:effectExtent l="0" t="0" r="6985" b="4445"/>
            <wp:docPr id="2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93415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2.训练模块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2.1.模型训练主控逻辑：</w:t>
      </w:r>
    </w:p>
    <w:p>
      <w:r>
        <w:drawing>
          <wp:inline distT="0" distB="0" distL="114300" distR="114300">
            <wp:extent cx="2728595" cy="1429385"/>
            <wp:effectExtent l="0" t="0" r="14605" b="317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2859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模型构建：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入口:</w:t>
      </w:r>
    </w:p>
    <w:p>
      <w:r>
        <w:drawing>
          <wp:inline distT="0" distB="0" distL="114300" distR="114300">
            <wp:extent cx="2727960" cy="1244600"/>
            <wp:effectExtent l="0" t="0" r="0" b="508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27960" cy="124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2314575</wp:posOffset>
                </wp:positionH>
                <wp:positionV relativeFrom="paragraph">
                  <wp:posOffset>402590</wp:posOffset>
                </wp:positionV>
                <wp:extent cx="128270" cy="137160"/>
                <wp:effectExtent l="6350" t="15875" r="17780" b="29845"/>
                <wp:wrapNone/>
                <wp:docPr id="9" name="右箭头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36620" y="8634730"/>
                          <a:ext cx="128270" cy="13716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82.25pt;margin-top:31.7pt;height:10.8pt;width:10.1pt;z-index:251658240;v-text-anchor:middle;mso-width-relative:page;mso-height-relative:page;" fillcolor="#5B9BD5 [3204]" filled="t" stroked="t" coordsize="21600,21600" o:gfxdata="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" adj="10800,5400">
                <v:fill on="t" focussize="0,0"/>
                <v:stroke weight="1pt" color="#41719C [3204]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2264410" cy="845820"/>
            <wp:effectExtent l="0" t="0" r="6350" b="762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6441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1997710" cy="850265"/>
            <wp:effectExtent l="0" t="0" r="13970" b="317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1.super方法调用父类GraphNet的__init__方法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2.GraphNet中的self.build_model调用子类(GraphNe(BaseNet))自己的build_model方法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模型训练模块：</w:t>
      </w:r>
    </w:p>
    <w:p>
      <w:r>
        <w:drawing>
          <wp:inline distT="0" distB="0" distL="114300" distR="114300">
            <wp:extent cx="2130425" cy="1222375"/>
            <wp:effectExtent l="0" t="0" r="3175" b="1206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78430" cy="1123950"/>
            <wp:effectExtent l="0" t="0" r="381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583565"/>
            <wp:effectExtent l="0" t="0" r="5715" b="1079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587375"/>
            <wp:effectExtent l="0" t="0" r="14605" b="698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8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28290" cy="899795"/>
            <wp:effectExtent l="0" t="0" r="6350" b="1460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89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42260" cy="974725"/>
            <wp:effectExtent l="0" t="0" r="7620" b="63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2260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1466850"/>
            <wp:effectExtent l="0" t="0" r="1905" b="11430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1576705"/>
            <wp:effectExtent l="0" t="0" r="1270" b="8255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06140" cy="457200"/>
            <wp:effectExtent l="0" t="0" r="7620" b="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061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建模模块：</w:t>
      </w:r>
    </w:p>
    <w:p>
      <w:r>
        <w:drawing>
          <wp:inline distT="0" distB="0" distL="114300" distR="114300">
            <wp:extent cx="5272405" cy="1923415"/>
            <wp:effectExtent l="0" t="0" r="635" b="12065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1746885"/>
            <wp:effectExtent l="0" t="0" r="14605" b="571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代码解析：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44750" cy="3244215"/>
            <wp:effectExtent l="0" t="0" r="8890" b="190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475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1.attention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ijcai发表论文中search space定义：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34515" cy="936625"/>
            <wp:effectExtent l="0" t="0" r="9525" b="8255"/>
            <wp:docPr id="4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34515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320800" cy="1298575"/>
            <wp:effectExtent l="0" t="0" r="5080" b="1206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080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08350" cy="1737360"/>
            <wp:effectExtent l="0" t="0" r="1397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代码路径：</w:t>
      </w:r>
    </w:p>
    <w:p>
      <w:r>
        <w:drawing>
          <wp:inline distT="0" distB="0" distL="114300" distR="114300">
            <wp:extent cx="3326130" cy="1482090"/>
            <wp:effectExtent l="0" t="0" r="11430" b="1143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148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2.aggregate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748280" cy="1494155"/>
            <wp:effectExtent l="0" t="0" r="10160" b="14605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8280" cy="149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06065" cy="1763395"/>
            <wp:effectExtent l="0" t="0" r="13335" b="4445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0606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Graphnas </w:t>
      </w:r>
      <w:bookmarkStart w:id="0" w:name="OLE_LINK1"/>
      <w:r>
        <w:rPr>
          <w:rFonts w:hint="eastAsia"/>
          <w:lang w:val="en-US" w:eastAsia="zh-CN"/>
        </w:rPr>
        <w:t>message</w:t>
      </w:r>
      <w:bookmarkEnd w:id="0"/>
      <w:r>
        <w:rPr>
          <w:rFonts w:hint="eastAsia"/>
          <w:lang w:val="en-US" w:eastAsia="zh-CN"/>
        </w:rPr>
        <w:t xml:space="preserve"> :                      Pyg message:</w:t>
      </w:r>
    </w:p>
    <w:p>
      <w:r>
        <w:drawing>
          <wp:inline distT="0" distB="0" distL="114300" distR="114300">
            <wp:extent cx="2414905" cy="1468755"/>
            <wp:effectExtent l="0" t="0" r="8255" b="952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14905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6510" cy="1466850"/>
            <wp:effectExtent l="0" t="0" r="3810" b="11430"/>
            <wp:docPr id="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33295" cy="2585085"/>
            <wp:effectExtent l="0" t="0" r="6985" b="5715"/>
            <wp:docPr id="3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3329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51075" cy="2588895"/>
            <wp:effectExtent l="0" t="0" r="4445" b="1905"/>
            <wp:docPr id="3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5107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96465" cy="1691005"/>
            <wp:effectExtent l="0" t="0" r="13335" b="635"/>
            <wp:docPr id="4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35225" cy="1691005"/>
            <wp:effectExtent l="0" t="0" r="3175" b="635"/>
            <wp:docPr id="3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16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62835" cy="1386205"/>
            <wp:effectExtent l="0" t="0" r="14605" b="635"/>
            <wp:docPr id="4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6283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2830" cy="1383665"/>
            <wp:effectExtent l="0" t="0" r="8890" b="3175"/>
            <wp:docPr id="3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color w:val="FF0000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lang w:val="en-US" w:eastAsia="zh-CN"/>
        </w:rPr>
        <w:t>结论：graphnas message 类与pyg message没有区别</w:t>
      </w:r>
    </w:p>
    <w:p>
      <w:pPr>
        <w:rPr>
          <w:rFonts w:hint="eastAsia" w:ascii="宋体" w:hAnsi="宋体" w:eastAsia="宋体" w:cs="宋体"/>
          <w:b/>
          <w:bCs/>
          <w:color w:val="auto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auto"/>
          <w:lang w:val="en-US" w:eastAsia="zh-CN"/>
        </w:rPr>
        <w:t>3.activation：对节点i聚合后的表示向量使用激活函数，表示向量的每一个值使用激活函数后仍然得到一个向量</w:t>
      </w:r>
    </w:p>
    <w:p>
      <w:pPr>
        <w:rPr>
          <w:rFonts w:hint="default" w:ascii="宋体" w:hAnsi="宋体" w:eastAsia="宋体" w:cs="宋体"/>
          <w:b/>
          <w:bCs/>
          <w:color w:val="auto"/>
          <w:lang w:val="en-US" w:eastAsia="zh-CN"/>
        </w:rPr>
      </w:pPr>
      <w:r>
        <w:drawing>
          <wp:inline distT="0" distB="0" distL="114300" distR="114300">
            <wp:extent cx="3694430" cy="901700"/>
            <wp:effectExtent l="0" t="0" r="8890" b="12700"/>
            <wp:docPr id="4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4430" cy="90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宋体" w:hAnsi="宋体" w:eastAsia="宋体" w:cs="宋体"/>
          <w:b/>
          <w:bCs/>
          <w:color w:val="auto"/>
          <w:lang w:val="en-US" w:eastAsia="zh-CN"/>
        </w:rPr>
      </w:pPr>
      <w:r>
        <w:drawing>
          <wp:inline distT="0" distB="0" distL="114300" distR="114300">
            <wp:extent cx="2666365" cy="1539240"/>
            <wp:effectExtent l="0" t="0" r="635" b="0"/>
            <wp:docPr id="4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6636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670175" cy="2804795"/>
            <wp:effectExtent l="0" t="0" r="12065" b="14605"/>
            <wp:docPr id="4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70175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发表论文中超参也在搜索空间中：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Graphnas考虑了超参搜索（github代码没有体现）：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34410" cy="2216785"/>
            <wp:effectExtent l="0" t="0" r="1270" b="8255"/>
            <wp:docPr id="5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</w:t>
      </w:r>
      <w:bookmarkStart w:id="1" w:name="_GoBack"/>
      <w:bookmarkEnd w:id="1"/>
      <w:r>
        <w:rPr>
          <w:rFonts w:hint="eastAsia"/>
          <w:lang w:val="en-US" w:eastAsia="zh-CN"/>
        </w:rPr>
        <w:t>将gnn_build_module模块剥离</w:t>
      </w:r>
    </w:p>
    <w:p/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arvix结果：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964690" cy="765810"/>
            <wp:effectExtent l="0" t="0" r="1270" b="11430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64690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62480" cy="846455"/>
            <wp:effectExtent l="0" t="0" r="10160" b="6985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248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ijcai结果：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133850" cy="1000125"/>
            <wp:effectExtent l="0" t="0" r="11430" b="5715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github结果：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1854200" cy="1696085"/>
            <wp:effectExtent l="0" t="0" r="5080" b="10795"/>
            <wp:docPr id="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3F34E6"/>
    <w:rsid w:val="015F76D7"/>
    <w:rsid w:val="024B2C36"/>
    <w:rsid w:val="038D5EE0"/>
    <w:rsid w:val="04B675E9"/>
    <w:rsid w:val="04B778C1"/>
    <w:rsid w:val="053A1620"/>
    <w:rsid w:val="05727777"/>
    <w:rsid w:val="05CC1ED0"/>
    <w:rsid w:val="062820B2"/>
    <w:rsid w:val="068F2595"/>
    <w:rsid w:val="071640B9"/>
    <w:rsid w:val="088A30FF"/>
    <w:rsid w:val="090B474B"/>
    <w:rsid w:val="0A3542B2"/>
    <w:rsid w:val="0BE81C29"/>
    <w:rsid w:val="0C8C08B2"/>
    <w:rsid w:val="0D1941DD"/>
    <w:rsid w:val="0E812B44"/>
    <w:rsid w:val="0F5A4B5A"/>
    <w:rsid w:val="0FFB5EFD"/>
    <w:rsid w:val="10F50943"/>
    <w:rsid w:val="14D00342"/>
    <w:rsid w:val="16151B08"/>
    <w:rsid w:val="167B5CC4"/>
    <w:rsid w:val="178720AD"/>
    <w:rsid w:val="184E1EF3"/>
    <w:rsid w:val="1A2D6DBE"/>
    <w:rsid w:val="1A906B17"/>
    <w:rsid w:val="1C281B7B"/>
    <w:rsid w:val="1C347CEA"/>
    <w:rsid w:val="1C3D0B20"/>
    <w:rsid w:val="1C7A2BAC"/>
    <w:rsid w:val="1D6F0904"/>
    <w:rsid w:val="1DE53026"/>
    <w:rsid w:val="1E191E49"/>
    <w:rsid w:val="1F7A40F3"/>
    <w:rsid w:val="207976D4"/>
    <w:rsid w:val="21A1309B"/>
    <w:rsid w:val="21FF0322"/>
    <w:rsid w:val="222202AA"/>
    <w:rsid w:val="229E5426"/>
    <w:rsid w:val="23D05C42"/>
    <w:rsid w:val="24975FD8"/>
    <w:rsid w:val="249E7012"/>
    <w:rsid w:val="25B41775"/>
    <w:rsid w:val="2630125F"/>
    <w:rsid w:val="27750338"/>
    <w:rsid w:val="27A67A2B"/>
    <w:rsid w:val="29115E7D"/>
    <w:rsid w:val="2A494937"/>
    <w:rsid w:val="2BBE793F"/>
    <w:rsid w:val="2C06352E"/>
    <w:rsid w:val="2CB6783D"/>
    <w:rsid w:val="2DC26BFD"/>
    <w:rsid w:val="2DCA2633"/>
    <w:rsid w:val="2E1E05D2"/>
    <w:rsid w:val="2F0B541C"/>
    <w:rsid w:val="2F944186"/>
    <w:rsid w:val="2FF17A22"/>
    <w:rsid w:val="30B66BFC"/>
    <w:rsid w:val="319704AF"/>
    <w:rsid w:val="31E80872"/>
    <w:rsid w:val="335B5ED6"/>
    <w:rsid w:val="33B22D1E"/>
    <w:rsid w:val="347705F7"/>
    <w:rsid w:val="351C071B"/>
    <w:rsid w:val="35260D86"/>
    <w:rsid w:val="36B7007B"/>
    <w:rsid w:val="37246106"/>
    <w:rsid w:val="37F36A1D"/>
    <w:rsid w:val="387E4534"/>
    <w:rsid w:val="3A3A3C0B"/>
    <w:rsid w:val="3A71091A"/>
    <w:rsid w:val="3ABC2625"/>
    <w:rsid w:val="3B167F83"/>
    <w:rsid w:val="3D395CB8"/>
    <w:rsid w:val="3DC20F1D"/>
    <w:rsid w:val="3E1E7AF6"/>
    <w:rsid w:val="4049683B"/>
    <w:rsid w:val="405456B0"/>
    <w:rsid w:val="41B07850"/>
    <w:rsid w:val="433C7ECE"/>
    <w:rsid w:val="43914431"/>
    <w:rsid w:val="43F8269D"/>
    <w:rsid w:val="44263D4D"/>
    <w:rsid w:val="459D3B56"/>
    <w:rsid w:val="45A1617A"/>
    <w:rsid w:val="473A2B7A"/>
    <w:rsid w:val="47A54D4C"/>
    <w:rsid w:val="4AE85056"/>
    <w:rsid w:val="4BEE43F3"/>
    <w:rsid w:val="4C016365"/>
    <w:rsid w:val="4C0D558A"/>
    <w:rsid w:val="4EC820E3"/>
    <w:rsid w:val="500A63BA"/>
    <w:rsid w:val="515B53B6"/>
    <w:rsid w:val="519C2E35"/>
    <w:rsid w:val="52132F5C"/>
    <w:rsid w:val="524F292D"/>
    <w:rsid w:val="525C7F76"/>
    <w:rsid w:val="54C102F9"/>
    <w:rsid w:val="55B74E9D"/>
    <w:rsid w:val="55E364EC"/>
    <w:rsid w:val="56C60391"/>
    <w:rsid w:val="57450B89"/>
    <w:rsid w:val="58F66892"/>
    <w:rsid w:val="59AE599D"/>
    <w:rsid w:val="5B4C7D57"/>
    <w:rsid w:val="5BDC69B6"/>
    <w:rsid w:val="5D8E708C"/>
    <w:rsid w:val="5E804841"/>
    <w:rsid w:val="5EAB7FEF"/>
    <w:rsid w:val="601D078A"/>
    <w:rsid w:val="60D62221"/>
    <w:rsid w:val="62737018"/>
    <w:rsid w:val="62A3039B"/>
    <w:rsid w:val="644263BA"/>
    <w:rsid w:val="6491292E"/>
    <w:rsid w:val="65CF71DC"/>
    <w:rsid w:val="66E250C6"/>
    <w:rsid w:val="6720035F"/>
    <w:rsid w:val="686919C0"/>
    <w:rsid w:val="69AE616B"/>
    <w:rsid w:val="6B28499B"/>
    <w:rsid w:val="6B485868"/>
    <w:rsid w:val="6C7C6779"/>
    <w:rsid w:val="6CB27601"/>
    <w:rsid w:val="6CFA6A60"/>
    <w:rsid w:val="6E245111"/>
    <w:rsid w:val="72A733F3"/>
    <w:rsid w:val="72C92773"/>
    <w:rsid w:val="738B1693"/>
    <w:rsid w:val="739E28DC"/>
    <w:rsid w:val="749F16BC"/>
    <w:rsid w:val="75027B73"/>
    <w:rsid w:val="75B86E44"/>
    <w:rsid w:val="766D4125"/>
    <w:rsid w:val="76BF221E"/>
    <w:rsid w:val="777C2836"/>
    <w:rsid w:val="78C279C2"/>
    <w:rsid w:val="79052928"/>
    <w:rsid w:val="798B6BC4"/>
    <w:rsid w:val="79F9025F"/>
    <w:rsid w:val="7A0C0F90"/>
    <w:rsid w:val="7A117357"/>
    <w:rsid w:val="7AB779CA"/>
    <w:rsid w:val="7CCE0ED9"/>
    <w:rsid w:val="7E890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customXml" Target="../customXml/item1.xml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</TotalTime>
  <ScaleCrop>false</ScaleCrop>
  <LinksUpToDate>false</LinksUpToDate>
  <CharactersWithSpaces>0</CharactersWithSpaces>
  <Application>WPS Office_11.1.0.10228_F1E327BC-269C-435d-A152-05C5408002CA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2020-11-24T05:10:00Z</dcterms:created>
  <dc:creator>ncucj</dc:creator>
  <cp:lastModifiedBy>陈家民</cp:lastModifiedBy>
  <dcterms:modified xsi:type="dcterms:W3CDTF">2020-12-12T10:04:45Z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